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A2567" w14:textId="371B6642" w:rsidR="009964E1" w:rsidRPr="000129D7" w:rsidRDefault="00691BFF" w:rsidP="000B0B37">
      <w:pPr>
        <w:ind w:right="-709"/>
        <w:jc w:val="right"/>
        <w:rPr>
          <w:rFonts w:ascii="Arial" w:hAnsi="Arial" w:cs="Arial"/>
        </w:rPr>
      </w:pPr>
      <w:bookmarkStart w:id="0" w:name="_Hlk82177336"/>
      <w:r w:rsidRPr="000129D7">
        <w:rPr>
          <w:rFonts w:ascii="Arial" w:hAnsi="Arial" w:cs="Arial"/>
        </w:rPr>
        <w:t xml:space="preserve">Załącznik nr KC.III.1 do IW IZ </w:t>
      </w:r>
      <w:r w:rsidR="00F97452" w:rsidRPr="000129D7">
        <w:rPr>
          <w:rFonts w:ascii="Arial" w:hAnsi="Arial" w:cs="Arial"/>
        </w:rPr>
        <w:t>FE</w:t>
      </w:r>
      <w:r w:rsidRPr="000129D7">
        <w:rPr>
          <w:rFonts w:ascii="Arial" w:hAnsi="Arial" w:cs="Arial"/>
        </w:rPr>
        <w:t>Ś</w:t>
      </w:r>
      <w:r w:rsidR="00F967F6" w:rsidRPr="000129D7">
        <w:rPr>
          <w:rFonts w:ascii="Arial" w:hAnsi="Arial" w:cs="Arial"/>
        </w:rPr>
        <w:t xml:space="preserve"> 2021-2027</w:t>
      </w: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5949"/>
      </w:tblGrid>
      <w:tr w:rsidR="0096218C" w:rsidRPr="000129D7" w14:paraId="0FC8AD01" w14:textId="77777777" w:rsidTr="000B0B37">
        <w:trPr>
          <w:trHeight w:val="567"/>
          <w:jc w:val="center"/>
        </w:trPr>
        <w:tc>
          <w:tcPr>
            <w:tcW w:w="10485" w:type="dxa"/>
            <w:gridSpan w:val="2"/>
            <w:noWrap/>
            <w:vAlign w:val="center"/>
            <w:hideMark/>
          </w:tcPr>
          <w:bookmarkEnd w:id="0"/>
          <w:p w14:paraId="2B199728" w14:textId="77777777" w:rsidR="0096218C" w:rsidRPr="00A114A7" w:rsidRDefault="0096218C" w:rsidP="000129D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14A7">
              <w:rPr>
                <w:rFonts w:ascii="Arial" w:hAnsi="Arial" w:cs="Arial"/>
                <w:b/>
                <w:sz w:val="24"/>
                <w:szCs w:val="24"/>
              </w:rPr>
              <w:t>DEKLARACJA POUFNOŚCI I BEZSTRONNOŚCI ROZPATRUJĄCEGO PROTEST</w:t>
            </w:r>
          </w:p>
        </w:tc>
      </w:tr>
      <w:tr w:rsidR="0096218C" w:rsidRPr="000129D7" w14:paraId="78565CC1" w14:textId="77777777" w:rsidTr="000B0B37">
        <w:trPr>
          <w:trHeight w:val="645"/>
          <w:jc w:val="center"/>
        </w:trPr>
        <w:tc>
          <w:tcPr>
            <w:tcW w:w="4536" w:type="dxa"/>
            <w:noWrap/>
            <w:vAlign w:val="center"/>
            <w:hideMark/>
          </w:tcPr>
          <w:p w14:paraId="059F1A0D" w14:textId="2981094E" w:rsidR="0096218C" w:rsidRPr="00A114A7" w:rsidRDefault="000B0B37" w:rsidP="0072078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114A7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1F651C" w:rsidRPr="00A114A7">
              <w:rPr>
                <w:rFonts w:ascii="Arial" w:hAnsi="Arial" w:cs="Arial"/>
                <w:b/>
                <w:bCs/>
                <w:sz w:val="24"/>
                <w:szCs w:val="24"/>
              </w:rPr>
              <w:t>mię i nazwisk</w:t>
            </w:r>
            <w:r w:rsidRPr="00A114A7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5949" w:type="dxa"/>
            <w:vAlign w:val="center"/>
          </w:tcPr>
          <w:p w14:paraId="20A1C02E" w14:textId="15A8BE74" w:rsidR="0096218C" w:rsidRPr="000129D7" w:rsidRDefault="0096218C" w:rsidP="0072078A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96218C" w:rsidRPr="000129D7" w14:paraId="135275F8" w14:textId="77777777" w:rsidTr="000B0B37">
        <w:trPr>
          <w:trHeight w:val="600"/>
          <w:jc w:val="center"/>
        </w:trPr>
        <w:tc>
          <w:tcPr>
            <w:tcW w:w="4536" w:type="dxa"/>
            <w:noWrap/>
            <w:vAlign w:val="center"/>
            <w:hideMark/>
          </w:tcPr>
          <w:p w14:paraId="79D193B5" w14:textId="6BF8AD60" w:rsidR="0096218C" w:rsidRPr="00A114A7" w:rsidRDefault="001F651C" w:rsidP="0072078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114A7">
              <w:rPr>
                <w:rFonts w:ascii="Arial" w:hAnsi="Arial" w:cs="Arial"/>
                <w:b/>
                <w:color w:val="000000"/>
                <w:sz w:val="24"/>
                <w:szCs w:val="24"/>
              </w:rPr>
              <w:t>Stanowisko służbowe</w:t>
            </w:r>
          </w:p>
        </w:tc>
        <w:tc>
          <w:tcPr>
            <w:tcW w:w="5949" w:type="dxa"/>
            <w:vAlign w:val="center"/>
          </w:tcPr>
          <w:p w14:paraId="24315339" w14:textId="4FD35786" w:rsidR="0096218C" w:rsidRPr="000129D7" w:rsidRDefault="0096218C" w:rsidP="0072078A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96218C" w:rsidRPr="000129D7" w14:paraId="12591AF1" w14:textId="77777777" w:rsidTr="000B0B37">
        <w:trPr>
          <w:trHeight w:val="558"/>
          <w:jc w:val="center"/>
        </w:trPr>
        <w:tc>
          <w:tcPr>
            <w:tcW w:w="4536" w:type="dxa"/>
            <w:noWrap/>
            <w:vAlign w:val="center"/>
            <w:hideMark/>
          </w:tcPr>
          <w:p w14:paraId="2DF16694" w14:textId="3784D828" w:rsidR="0096218C" w:rsidRPr="00A114A7" w:rsidRDefault="00BA4B1A" w:rsidP="0072078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14A7">
              <w:rPr>
                <w:rFonts w:ascii="Arial" w:hAnsi="Arial" w:cs="Arial"/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5949" w:type="dxa"/>
            <w:vAlign w:val="center"/>
          </w:tcPr>
          <w:p w14:paraId="3CE75949" w14:textId="77777777" w:rsidR="0096218C" w:rsidRPr="000129D7" w:rsidRDefault="0096218C" w:rsidP="0072078A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</w:tr>
      <w:tr w:rsidR="00BA4B1A" w:rsidRPr="000129D7" w14:paraId="29C52F8A" w14:textId="77777777" w:rsidTr="000B0B37">
        <w:trPr>
          <w:trHeight w:val="558"/>
          <w:jc w:val="center"/>
        </w:trPr>
        <w:tc>
          <w:tcPr>
            <w:tcW w:w="4536" w:type="dxa"/>
            <w:noWrap/>
            <w:vAlign w:val="center"/>
          </w:tcPr>
          <w:p w14:paraId="2C20F4AA" w14:textId="654C5989" w:rsidR="00BA4B1A" w:rsidRPr="00A114A7" w:rsidRDefault="000B0B37" w:rsidP="0072078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14A7">
              <w:rPr>
                <w:rFonts w:ascii="Arial" w:hAnsi="Arial" w:cs="Arial"/>
                <w:b/>
                <w:bCs/>
                <w:sz w:val="24"/>
                <w:szCs w:val="24"/>
              </w:rPr>
              <w:t>Numer projektu</w:t>
            </w:r>
          </w:p>
        </w:tc>
        <w:tc>
          <w:tcPr>
            <w:tcW w:w="5949" w:type="dxa"/>
            <w:vAlign w:val="center"/>
          </w:tcPr>
          <w:p w14:paraId="0756D8BB" w14:textId="77777777" w:rsidR="00BA4B1A" w:rsidRPr="000129D7" w:rsidRDefault="00BA4B1A" w:rsidP="0072078A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</w:tr>
      <w:tr w:rsidR="000B0B37" w:rsidRPr="000129D7" w14:paraId="7D8124F2" w14:textId="77777777" w:rsidTr="000B0B37">
        <w:trPr>
          <w:trHeight w:val="558"/>
          <w:jc w:val="center"/>
        </w:trPr>
        <w:tc>
          <w:tcPr>
            <w:tcW w:w="4536" w:type="dxa"/>
            <w:noWrap/>
            <w:vAlign w:val="center"/>
          </w:tcPr>
          <w:p w14:paraId="57A4D62B" w14:textId="7D47F33A" w:rsidR="000B0B37" w:rsidRPr="00A114A7" w:rsidRDefault="000B0B37" w:rsidP="0072078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14A7">
              <w:rPr>
                <w:rFonts w:ascii="Arial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5949" w:type="dxa"/>
            <w:vAlign w:val="center"/>
          </w:tcPr>
          <w:p w14:paraId="69B91C57" w14:textId="77777777" w:rsidR="000B0B37" w:rsidRPr="000129D7" w:rsidRDefault="000B0B37" w:rsidP="0072078A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</w:tr>
      <w:tr w:rsidR="0096218C" w:rsidRPr="000129D7" w14:paraId="28ECAD07" w14:textId="77777777" w:rsidTr="000B0B37">
        <w:trPr>
          <w:trHeight w:val="2980"/>
          <w:jc w:val="center"/>
        </w:trPr>
        <w:tc>
          <w:tcPr>
            <w:tcW w:w="10485" w:type="dxa"/>
            <w:gridSpan w:val="2"/>
            <w:noWrap/>
            <w:hideMark/>
          </w:tcPr>
          <w:p w14:paraId="4B270B0A" w14:textId="77777777" w:rsidR="001402EB" w:rsidRPr="000129D7" w:rsidRDefault="001402EB" w:rsidP="00033E3B">
            <w:pPr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1CE1FF17" w14:textId="777B2AD4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Ja niżej podpisany(a) oświadczam, że:</w:t>
            </w:r>
          </w:p>
          <w:p w14:paraId="2503E84E" w14:textId="0651CF0D" w:rsidR="00033E3B" w:rsidRPr="000129D7" w:rsidRDefault="00033E3B" w:rsidP="000129D7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jestem świadomy(a) treści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      </w:r>
            <w:proofErr w:type="spellStart"/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Euratom</w:t>
            </w:r>
            <w:proofErr w:type="spellEnd"/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) nr 966/2012 (Dz.U.UE.L.2018.193.1) (zwane dalej: RF 2018), który stanowi:</w:t>
            </w:r>
          </w:p>
          <w:p w14:paraId="21F3AEBC" w14:textId="0B80D3E2" w:rsidR="00033E3B" w:rsidRPr="000129D7" w:rsidRDefault="00033E3B" w:rsidP="000129D7">
            <w:pPr>
              <w:spacing w:after="0" w:line="360" w:lineRule="auto"/>
              <w:ind w:left="709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„1. 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      </w:r>
          </w:p>
          <w:p w14:paraId="1C833731" w14:textId="3372FEE4" w:rsidR="00033E3B" w:rsidRPr="000129D7" w:rsidRDefault="00033E3B" w:rsidP="000129D7">
            <w:pPr>
              <w:spacing w:after="0" w:line="360" w:lineRule="auto"/>
              <w:ind w:left="709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2. W przypadku, gdy istnieje ryzyko konfliktu interesów w odniesieniu do członka personelu organu krajowego, dana osoba kieruje sprawę do swojego przełożonego. W przypadku gdy takie ryzyko istnieje </w:t>
            </w:r>
            <w:r w:rsidR="00561B7B"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 xml:space="preserve">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</w:t>
            </w:r>
          </w:p>
          <w:p w14:paraId="70E924EB" w14:textId="5DA9438C" w:rsidR="00033E3B" w:rsidRPr="000129D7" w:rsidRDefault="00033E3B" w:rsidP="000129D7">
            <w:pPr>
              <w:spacing w:after="0" w:line="360" w:lineRule="auto"/>
              <w:ind w:left="709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3. Do celów ust. 1 konflikt interesów istnieje wówczas, gdy bezstronne i obiektywne pełnienie funkcji podmiotu upoważnionego do działań finansowych lub innej osoby, </w:t>
            </w:r>
            <w:r w:rsid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 których mowa w ust. 1, jest zagrożone z uwagi na względy rodzinne</w:t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footnoteReference w:id="1"/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emocjonalne</w:t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sympatie polityczne lub związki z jakimkolwiek krajem, interes gospodarczy</w:t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lub jakiekolwiek inne bezpośrednie lub pośrednie interesy osobiste</w:t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.”,</w:t>
            </w:r>
          </w:p>
          <w:p w14:paraId="3B3A4E92" w14:textId="41914014" w:rsidR="00033E3B" w:rsidRPr="000129D7" w:rsidRDefault="00033E3B" w:rsidP="000129D7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nie jestem </w:t>
            </w:r>
            <w:bookmarkStart w:id="1" w:name="_Hlk111707605"/>
            <w:r w:rsidR="001402EB"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Wnioskodawcą</w:t>
            </w:r>
            <w:bookmarkEnd w:id="1"/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ani podmiotem powiązanym z nim osobowo lub kapitałowo oraz nie pozostaję</w:t>
            </w:r>
            <w:r w:rsid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;</w:t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="001402EB"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 nimi w takim stosunku prawnym lub faktycznym, że wynik </w:t>
            </w:r>
            <w:r w:rsidR="00531BE2"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rozpat</w:t>
            </w:r>
            <w:r w:rsidR="001402EB"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rzenia protestu</w:t>
            </w: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może mieć wpływ na moje prawa i obowiązki;</w:t>
            </w:r>
          </w:p>
          <w:p w14:paraId="46E512FA" w14:textId="3FD44A4B" w:rsidR="00033E3B" w:rsidRPr="000129D7" w:rsidRDefault="00033E3B" w:rsidP="000129D7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 upływem trzech lat nie pozostawałem/łam w stosunku pracy lub zlecenia z podmiotem będącym </w:t>
            </w:r>
            <w:r w:rsidR="001402EB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Wnioskodawcą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ani podmiotem powiązanym z nim osobowo lub kapitałowo oraz nie byłem/łam członkiem organów zarządzających lub organów nadzorczych </w:t>
            </w:r>
            <w:r w:rsidR="001402EB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Wnioskodawcy</w:t>
            </w:r>
            <w:r w:rsidRPr="000129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ani podmiotu z nim powiązanym;</w:t>
            </w:r>
          </w:p>
          <w:p w14:paraId="5D15D5CA" w14:textId="784808D4" w:rsidR="00033E3B" w:rsidRPr="000129D7" w:rsidRDefault="00033E3B" w:rsidP="000129D7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nie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pozostaję z </w:t>
            </w:r>
            <w:r w:rsidR="001402EB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Wnioskodawcą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ani podmiotem powiązanym z nim osobowo lub kapitałowo, jego zastępcami prawnymi, członkami organów zarządzających</w:t>
            </w:r>
            <w:bookmarkStart w:id="2" w:name="_Hlk111624828"/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organów nadzorczych</w:t>
            </w:r>
            <w:r w:rsidRPr="000129D7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2"/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związku małżeńskim (w tym (nie)zarejestrowanym wolnym związku) albo w stosunku pokrewieństwa lub powinowactwa do drugiego stopnia i nie jestem z nimi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związany/a z tytułu przysposobienia, opieki lub kurateli (dotyczy także sytuacji, gdy ustało małżeństwo, związek, kuratela, przysposobienie lub opieka);</w:t>
            </w:r>
          </w:p>
          <w:p w14:paraId="29B77F79" w14:textId="5961A4DE" w:rsidR="00033E3B" w:rsidRPr="000129D7" w:rsidRDefault="00033E3B" w:rsidP="000129D7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 pozostaję z </w:t>
            </w:r>
            <w:r w:rsidR="001402EB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Wnioskodawcą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ani podmiotem powiązanym z nim osobowo lub kapitałowo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stosunku podrzędności służbowej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7FA21DAB" w14:textId="6A4DA588" w:rsidR="00033E3B" w:rsidRPr="000129D7" w:rsidRDefault="00033E3B" w:rsidP="000129D7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według mojej wiedzy w odniesieniu do </w:t>
            </w:r>
            <w:r w:rsidR="001402EB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Wnioskodawcy </w:t>
            </w:r>
            <w:r w:rsidRPr="000129D7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podmiotu powiązanego z nim osobowo lub kapitałowo nie mam konfliktu interesów, o którym mowa w art. 61 RF 2018 i nie zachodzą żadne okoliczności (w tym interesy), dawne ani obecne, ani mogące pojawić się w dającej się przewidzieć przyszłości, które obiektywnie można postrzegać jako konflikt interesów i zagrażające mojej bezstronności i obiektywizmu.</w:t>
            </w:r>
          </w:p>
          <w:p w14:paraId="09592BBA" w14:textId="77777777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CEF22C3" w14:textId="6B12F5CA" w:rsidR="00033E3B" w:rsidRPr="000129D7" w:rsidRDefault="00033E3B" w:rsidP="000129D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W przypadku powzięcia </w:t>
            </w:r>
            <w:r w:rsidRPr="000129D7">
              <w:rPr>
                <w:rFonts w:ascii="Arial" w:hAnsi="Arial" w:cs="Arial"/>
                <w:sz w:val="24"/>
                <w:szCs w:val="24"/>
                <w:lang w:eastAsia="pl-PL"/>
              </w:rPr>
              <w:t>informacji o wystąpieniu okoliczności stanowiących konflikt interesów lub mogących spowodować jego powstanie w odniesieniu do</w:t>
            </w:r>
            <w:r w:rsidR="001402EB" w:rsidRPr="000129D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Wnioskodawcy</w:t>
            </w:r>
            <w:r w:rsidRPr="000129D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lub podmiotu powiązanego z nim osobowo lub kapitałowo</w:t>
            </w:r>
            <w:r w:rsidR="00D55E0A" w:rsidRPr="000129D7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0129D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bądź w każdym przypadku zaistnienia sytuacji, która może być obiektywnie postrzegana jako konflikt interesów</w:t>
            </w:r>
            <w:r w:rsidR="00857239" w:rsidRPr="000129D7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0129D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zobowiązuję się do niezwłocznego </w:t>
            </w:r>
            <w:r w:rsidRPr="000129D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zgłoszenia tego faktu na piśmie bezpośredniemu przełożonemu </w:t>
            </w:r>
            <w:r w:rsidRPr="000129D7">
              <w:rPr>
                <w:rFonts w:ascii="Arial" w:hAnsi="Arial" w:cs="Arial"/>
                <w:sz w:val="24"/>
                <w:szCs w:val="24"/>
                <w:lang w:eastAsia="pl-PL"/>
              </w:rPr>
              <w:t xml:space="preserve">oraz wstrzymania się od podejmowania jakichkolwiek działań w procesie </w:t>
            </w:r>
            <w:r w:rsidR="00857239" w:rsidRPr="000129D7">
              <w:rPr>
                <w:rFonts w:ascii="Arial" w:hAnsi="Arial" w:cs="Arial"/>
                <w:sz w:val="24"/>
                <w:szCs w:val="24"/>
                <w:lang w:eastAsia="pl-PL"/>
              </w:rPr>
              <w:t>rozpatrywania protestu</w:t>
            </w:r>
            <w:r w:rsidRPr="000129D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 czasu zakończenia postępowania wyjaśniającego odnośnie istnienia konfliktu.  </w:t>
            </w:r>
          </w:p>
          <w:p w14:paraId="3D15626A" w14:textId="77777777" w:rsidR="00033E3B" w:rsidRPr="000129D7" w:rsidRDefault="00033E3B" w:rsidP="000129D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786D5299" w14:textId="2F4AED00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Jestem świadomy, że złożenie nieprawdziwego oświadczenia lub nieujawnienie konfliktu interesów może stanowić ciężkie naruszenie podstawowych obowiązków pracownika samorządowego, o których mowa w art. 24 ust. 1 ustawy o pracownikach samorządowych i prowadzić do zastosowania art. 30 tejże ustawy.</w:t>
            </w:r>
          </w:p>
          <w:p w14:paraId="1506AC79" w14:textId="77777777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C135F38" w14:textId="77777777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Ponadto zobowiązuję się:</w:t>
            </w:r>
          </w:p>
          <w:p w14:paraId="4E38C933" w14:textId="77777777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wypełniać moje obowiązki w sposób rzetelny, bezstronny i obiektywny;</w:t>
            </w:r>
          </w:p>
          <w:p w14:paraId="738B8BE8" w14:textId="6E0A6DC1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powstrzymać od angażowania się w działania, a także unikać wpływów lub nacisków, które mogą wpłynąć na moją bezstronność i obiektywizm (lub na sposób postrzegania mojej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bezstronności lub obiektywizmu) w kontekście wykonywanych przeze mnie czynności w procesie </w:t>
            </w:r>
            <w:r w:rsidR="00857239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rozpatrywania protestu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B833014" w14:textId="3A838446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do zachowania w tajemnicy i zaufaniu wszystkich informacji i dokumentów ujawnionych mi lub wytworzonych lub przygotowanych w trakcie lub jako rezultat </w:t>
            </w:r>
            <w:r w:rsidR="00857239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rozpatrzenia protestu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 zgadzam się, że informacje te powinny być użyte tylko dla celów </w:t>
            </w:r>
            <w:r w:rsidR="00857239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rozpatrzenia protestu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 nie powinny być ujawnione stronom trzecim oraz nie zatrzymywać </w:t>
            </w:r>
            <w:r w:rsidR="00857239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jakichkolwiek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kopii pisemnych lub elektronicznych informacji;</w:t>
            </w:r>
          </w:p>
          <w:p w14:paraId="02D83F38" w14:textId="4A9699AE" w:rsidR="00033E3B" w:rsidRPr="000129D7" w:rsidRDefault="00033E3B" w:rsidP="000129D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  <w:r w:rsidR="00857239"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129D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przestrzegania ustanowionych przepisów, polityk i procedur regulujących kwestię etyki i konfliktu interesów.</w:t>
            </w:r>
          </w:p>
          <w:p w14:paraId="3CFDF38D" w14:textId="77777777" w:rsidR="00033E3B" w:rsidRPr="000129D7" w:rsidRDefault="00033E3B" w:rsidP="000129D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754881" w14:textId="77777777" w:rsidR="00033E3B" w:rsidRPr="000129D7" w:rsidRDefault="00033E3B" w:rsidP="000129D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6B7D5E" w14:textId="050DCAF4" w:rsidR="00033E3B" w:rsidRPr="000129D7" w:rsidRDefault="00033E3B" w:rsidP="00033E3B">
            <w:pPr>
              <w:spacing w:after="0" w:line="360" w:lineRule="auto"/>
              <w:rPr>
                <w:rFonts w:ascii="Arial" w:hAnsi="Arial" w:cs="Arial"/>
              </w:rPr>
            </w:pPr>
            <w:bookmarkStart w:id="3" w:name="_Hlk111640006"/>
            <w:r w:rsidRPr="000129D7">
              <w:rPr>
                <w:rFonts w:ascii="Arial" w:hAnsi="Arial" w:cs="Arial"/>
              </w:rPr>
              <w:t>Kielce, ………………</w:t>
            </w:r>
            <w:r w:rsidRPr="000129D7">
              <w:rPr>
                <w:rFonts w:ascii="Arial" w:hAnsi="Arial" w:cs="Arial"/>
              </w:rPr>
              <w:tab/>
            </w:r>
            <w:r w:rsidRPr="000129D7">
              <w:rPr>
                <w:rFonts w:ascii="Arial" w:hAnsi="Arial" w:cs="Arial"/>
              </w:rPr>
              <w:tab/>
            </w:r>
            <w:r w:rsidRPr="000129D7">
              <w:rPr>
                <w:rFonts w:ascii="Arial" w:hAnsi="Arial" w:cs="Arial"/>
              </w:rPr>
              <w:tab/>
            </w:r>
            <w:r w:rsidRPr="000129D7">
              <w:rPr>
                <w:rFonts w:ascii="Arial" w:hAnsi="Arial" w:cs="Arial"/>
              </w:rPr>
              <w:tab/>
            </w:r>
            <w:r w:rsidR="00341F30" w:rsidRPr="000129D7">
              <w:rPr>
                <w:rFonts w:ascii="Arial" w:hAnsi="Arial" w:cs="Arial"/>
              </w:rPr>
              <w:t xml:space="preserve">                </w:t>
            </w:r>
            <w:r w:rsidRPr="000129D7">
              <w:rPr>
                <w:rFonts w:ascii="Arial" w:hAnsi="Arial" w:cs="Arial"/>
              </w:rPr>
              <w:t>…………………………………</w:t>
            </w:r>
          </w:p>
          <w:bookmarkEnd w:id="3"/>
          <w:p w14:paraId="5D7E5281" w14:textId="6CAE3EA8" w:rsidR="00033E3B" w:rsidRPr="000129D7" w:rsidRDefault="00033E3B" w:rsidP="00033E3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129D7">
              <w:rPr>
                <w:rFonts w:ascii="Arial" w:hAnsi="Arial" w:cs="Arial"/>
                <w:sz w:val="20"/>
                <w:szCs w:val="20"/>
              </w:rPr>
              <w:t>Data podpisania deklaracji</w:t>
            </w:r>
            <w:r w:rsidRPr="000129D7">
              <w:rPr>
                <w:rFonts w:ascii="Arial" w:hAnsi="Arial" w:cs="Arial"/>
                <w:sz w:val="20"/>
                <w:szCs w:val="20"/>
              </w:rPr>
              <w:tab/>
            </w:r>
            <w:r w:rsidRPr="000129D7">
              <w:rPr>
                <w:rFonts w:ascii="Arial" w:hAnsi="Arial" w:cs="Arial"/>
                <w:sz w:val="20"/>
                <w:szCs w:val="20"/>
              </w:rPr>
              <w:tab/>
            </w:r>
            <w:r w:rsidRPr="000129D7">
              <w:rPr>
                <w:rFonts w:ascii="Arial" w:hAnsi="Arial" w:cs="Arial"/>
                <w:sz w:val="20"/>
                <w:szCs w:val="20"/>
              </w:rPr>
              <w:tab/>
              <w:t xml:space="preserve">         Czytelny podpis osoby składającej deklarację</w:t>
            </w:r>
          </w:p>
          <w:p w14:paraId="6612E689" w14:textId="77777777" w:rsidR="007B253B" w:rsidRPr="000129D7" w:rsidRDefault="007B253B" w:rsidP="00033E3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2300284" w14:textId="77777777" w:rsidR="00033E3B" w:rsidRPr="000129D7" w:rsidRDefault="00033E3B" w:rsidP="00033E3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6DD7220" w14:textId="747FB384" w:rsidR="00033E3B" w:rsidRPr="000129D7" w:rsidRDefault="00033E3B" w:rsidP="00033E3B">
            <w:pPr>
              <w:spacing w:after="0" w:line="360" w:lineRule="auto"/>
              <w:ind w:left="4956"/>
              <w:rPr>
                <w:rFonts w:ascii="Arial" w:hAnsi="Arial" w:cs="Arial"/>
                <w:sz w:val="24"/>
                <w:szCs w:val="24"/>
              </w:rPr>
            </w:pPr>
            <w:bookmarkStart w:id="4" w:name="_Hlk112140658"/>
            <w:r w:rsidRPr="000129D7">
              <w:rPr>
                <w:rFonts w:ascii="Arial" w:hAnsi="Arial" w:cs="Arial"/>
                <w:sz w:val="24"/>
                <w:szCs w:val="24"/>
              </w:rPr>
              <w:t xml:space="preserve">       Zapoznałem/-</w:t>
            </w:r>
            <w:proofErr w:type="spellStart"/>
            <w:r w:rsidRPr="000129D7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0129D7"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Pr="000129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</w:p>
          <w:p w14:paraId="533755CD" w14:textId="77777777" w:rsidR="00341F30" w:rsidRPr="000129D7" w:rsidRDefault="00341F30" w:rsidP="00341F30">
            <w:pPr>
              <w:spacing w:after="0" w:line="360" w:lineRule="auto"/>
              <w:ind w:left="4956"/>
              <w:rPr>
                <w:rFonts w:ascii="Arial" w:hAnsi="Arial" w:cs="Arial"/>
                <w:sz w:val="24"/>
                <w:szCs w:val="24"/>
              </w:rPr>
            </w:pPr>
          </w:p>
          <w:p w14:paraId="0CF993AB" w14:textId="77777777" w:rsidR="00341F30" w:rsidRPr="000129D7" w:rsidRDefault="00341F30" w:rsidP="00341F30">
            <w:pPr>
              <w:spacing w:after="0" w:line="360" w:lineRule="auto"/>
              <w:ind w:left="4956"/>
              <w:rPr>
                <w:rFonts w:ascii="Arial" w:hAnsi="Arial" w:cs="Arial"/>
                <w:sz w:val="24"/>
                <w:szCs w:val="24"/>
              </w:rPr>
            </w:pPr>
          </w:p>
          <w:p w14:paraId="3B5CFAFD" w14:textId="73D00C65" w:rsidR="00033E3B" w:rsidRPr="000129D7" w:rsidRDefault="00341F30" w:rsidP="00341F30">
            <w:pPr>
              <w:spacing w:after="0" w:line="360" w:lineRule="auto"/>
              <w:ind w:left="4956"/>
              <w:rPr>
                <w:rFonts w:ascii="Arial" w:hAnsi="Arial" w:cs="Arial"/>
                <w:sz w:val="24"/>
                <w:szCs w:val="24"/>
              </w:rPr>
            </w:pPr>
            <w:r w:rsidRPr="000129D7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14:paraId="1A364522" w14:textId="5A945E3A" w:rsidR="0096218C" w:rsidRPr="000129D7" w:rsidRDefault="00033E3B" w:rsidP="007B253B">
            <w:pPr>
              <w:spacing w:after="0" w:line="360" w:lineRule="auto"/>
              <w:ind w:left="4248"/>
              <w:rPr>
                <w:rFonts w:ascii="Arial" w:hAnsi="Arial" w:cs="Arial"/>
                <w:sz w:val="20"/>
                <w:szCs w:val="20"/>
              </w:rPr>
            </w:pPr>
            <w:r w:rsidRPr="000129D7">
              <w:rPr>
                <w:rFonts w:ascii="Arial" w:hAnsi="Arial" w:cs="Arial"/>
                <w:sz w:val="20"/>
                <w:szCs w:val="20"/>
              </w:rPr>
              <w:t xml:space="preserve">       Data i podpis </w:t>
            </w:r>
            <w:bookmarkEnd w:id="4"/>
            <w:r w:rsidRPr="000129D7">
              <w:rPr>
                <w:rFonts w:ascii="Arial" w:hAnsi="Arial" w:cs="Arial"/>
                <w:sz w:val="20"/>
                <w:szCs w:val="20"/>
              </w:rPr>
              <w:t>bezpośredniego przełożoneg</w:t>
            </w:r>
            <w:r w:rsidR="00341F30" w:rsidRPr="000129D7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0691F83B" w14:textId="0F786E90" w:rsidR="00341F30" w:rsidRPr="000129D7" w:rsidRDefault="00341F30" w:rsidP="007B253B">
            <w:pPr>
              <w:spacing w:after="0" w:line="360" w:lineRule="auto"/>
              <w:ind w:left="424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EC1FF1" w14:textId="77777777" w:rsidR="005C7680" w:rsidRDefault="005C7680" w:rsidP="00341F30">
      <w:pPr>
        <w:pStyle w:val="Bezodstpw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sectPr w:rsidR="005C7680" w:rsidSect="00561B7B">
      <w:headerReference w:type="default" r:id="rId7"/>
      <w:pgSz w:w="11906" w:h="16838"/>
      <w:pgMar w:top="395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C85C7" w14:textId="77777777" w:rsidR="000C20F2" w:rsidRDefault="000C20F2" w:rsidP="002A2C5E">
      <w:pPr>
        <w:spacing w:after="0" w:line="240" w:lineRule="auto"/>
      </w:pPr>
      <w:r>
        <w:separator/>
      </w:r>
    </w:p>
  </w:endnote>
  <w:endnote w:type="continuationSeparator" w:id="0">
    <w:p w14:paraId="12421129" w14:textId="77777777" w:rsidR="000C20F2" w:rsidRDefault="000C20F2" w:rsidP="002A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38F38" w14:textId="77777777" w:rsidR="000C20F2" w:rsidRDefault="000C20F2" w:rsidP="002A2C5E">
      <w:pPr>
        <w:spacing w:after="0" w:line="240" w:lineRule="auto"/>
      </w:pPr>
      <w:r>
        <w:separator/>
      </w:r>
    </w:p>
  </w:footnote>
  <w:footnote w:type="continuationSeparator" w:id="0">
    <w:p w14:paraId="7ECA7F27" w14:textId="77777777" w:rsidR="000C20F2" w:rsidRDefault="000C20F2" w:rsidP="002A2C5E">
      <w:pPr>
        <w:spacing w:after="0" w:line="240" w:lineRule="auto"/>
      </w:pPr>
      <w:r>
        <w:continuationSeparator/>
      </w:r>
    </w:p>
  </w:footnote>
  <w:footnote w:id="1">
    <w:p w14:paraId="522BA524" w14:textId="42678D5F" w:rsidR="00033E3B" w:rsidRPr="00117229" w:rsidRDefault="00033E3B" w:rsidP="001402EB">
      <w:pPr>
        <w:pStyle w:val="Tekstprzypisudolnego"/>
        <w:ind w:left="-709" w:right="-709"/>
        <w:jc w:val="both"/>
        <w:rPr>
          <w:rFonts w:ascii="Times New Roman" w:hAnsi="Times New Roman"/>
        </w:rPr>
      </w:pPr>
      <w:r w:rsidRPr="00117229">
        <w:rPr>
          <w:rStyle w:val="Odwoanieprzypisudolnego"/>
          <w:rFonts w:ascii="Times New Roman" w:hAnsi="Times New Roman"/>
        </w:rPr>
        <w:footnoteRef/>
      </w:r>
      <w:r w:rsidRPr="00117229">
        <w:rPr>
          <w:rFonts w:ascii="Times New Roman" w:hAnsi="Times New Roman"/>
        </w:rPr>
        <w:t xml:space="preserve"> Pokrewieństwo lub powinowactwo do drugiego stopnia, małżeństwo, (nie-)zarejestrowany wolny związek lub przysposobienie, opieka lub kuratela</w:t>
      </w:r>
      <w:r w:rsidR="00857239">
        <w:rPr>
          <w:rFonts w:ascii="Times New Roman" w:hAnsi="Times New Roman"/>
        </w:rPr>
        <w:t>.</w:t>
      </w:r>
    </w:p>
  </w:footnote>
  <w:footnote w:id="2">
    <w:p w14:paraId="6F6B46FE" w14:textId="19A74D68" w:rsidR="00033E3B" w:rsidRPr="00117229" w:rsidRDefault="00033E3B" w:rsidP="001402EB">
      <w:pPr>
        <w:pStyle w:val="Tekstprzypisudolnego"/>
        <w:ind w:left="-709"/>
        <w:jc w:val="both"/>
        <w:rPr>
          <w:rFonts w:ascii="Times New Roman" w:hAnsi="Times New Roman"/>
        </w:rPr>
      </w:pPr>
      <w:r w:rsidRPr="00117229">
        <w:rPr>
          <w:rStyle w:val="Odwoanieprzypisudolnego"/>
          <w:rFonts w:ascii="Times New Roman" w:hAnsi="Times New Roman"/>
        </w:rPr>
        <w:footnoteRef/>
      </w:r>
      <w:r w:rsidRPr="00117229">
        <w:rPr>
          <w:rFonts w:ascii="Times New Roman" w:hAnsi="Times New Roman"/>
        </w:rPr>
        <w:t xml:space="preserve"> W tym przyjaźń, relacje rodzic chrzestny/chrześniak</w:t>
      </w:r>
      <w:r w:rsidR="00857239">
        <w:rPr>
          <w:rFonts w:ascii="Times New Roman" w:hAnsi="Times New Roman"/>
        </w:rPr>
        <w:t>.</w:t>
      </w:r>
    </w:p>
  </w:footnote>
  <w:footnote w:id="3">
    <w:p w14:paraId="018F7437" w14:textId="425144BB" w:rsidR="00033E3B" w:rsidRPr="00117229" w:rsidRDefault="00033E3B" w:rsidP="001402EB">
      <w:pPr>
        <w:pStyle w:val="Tekstprzypisudolnego"/>
        <w:ind w:left="-709"/>
        <w:jc w:val="both"/>
        <w:rPr>
          <w:rFonts w:ascii="Times New Roman" w:hAnsi="Times New Roman"/>
        </w:rPr>
      </w:pPr>
      <w:r w:rsidRPr="00117229">
        <w:rPr>
          <w:rStyle w:val="Odwoanieprzypisudolnego"/>
          <w:rFonts w:ascii="Times New Roman" w:hAnsi="Times New Roman"/>
        </w:rPr>
        <w:footnoteRef/>
      </w:r>
      <w:r w:rsidRPr="00117229">
        <w:rPr>
          <w:rFonts w:ascii="Times New Roman" w:hAnsi="Times New Roman"/>
        </w:rPr>
        <w:t xml:space="preserve"> Stosunek umowny lub płatne lub bezpłatne doradztwo mające obecnie zastosowanie</w:t>
      </w:r>
      <w:r w:rsidR="00857239">
        <w:rPr>
          <w:rFonts w:ascii="Times New Roman" w:hAnsi="Times New Roman"/>
        </w:rPr>
        <w:t>.</w:t>
      </w:r>
    </w:p>
  </w:footnote>
  <w:footnote w:id="4">
    <w:p w14:paraId="776A11DB" w14:textId="2505E6BA" w:rsidR="00033E3B" w:rsidRPr="00117229" w:rsidRDefault="00033E3B" w:rsidP="001402EB">
      <w:pPr>
        <w:pStyle w:val="Tekstprzypisudolnego"/>
        <w:ind w:left="-709" w:right="-709"/>
        <w:jc w:val="both"/>
        <w:rPr>
          <w:rFonts w:ascii="Times New Roman" w:hAnsi="Times New Roman"/>
        </w:rPr>
      </w:pPr>
      <w:r w:rsidRPr="00117229">
        <w:rPr>
          <w:rStyle w:val="Odwoanieprzypisudolnego"/>
          <w:rFonts w:ascii="Times New Roman" w:hAnsi="Times New Roman"/>
        </w:rPr>
        <w:footnoteRef/>
      </w:r>
      <w:r w:rsidRPr="00117229">
        <w:rPr>
          <w:rFonts w:ascii="Times New Roman" w:hAnsi="Times New Roman"/>
        </w:rPr>
        <w:t xml:space="preserve"> W tym wolontariat, udział w charakterze członka zarządu lub rady nadzorczej, prezenty lub gościnność, interesy o charakterze nieekonomicznym lub wynikające z zaangażowania w działalność organizacji pozarządowych i politycznych (nawet jeśli nie jest ono wynagradzane), konkurujące obowiązki lojalności między jednym podmiotem, wobec którego dana osoba jest zobowiązana </w:t>
      </w:r>
      <w:r w:rsidR="001402EB">
        <w:rPr>
          <w:rFonts w:ascii="Times New Roman" w:hAnsi="Times New Roman"/>
        </w:rPr>
        <w:br/>
      </w:r>
      <w:r w:rsidRPr="00117229">
        <w:rPr>
          <w:rFonts w:ascii="Times New Roman" w:hAnsi="Times New Roman"/>
        </w:rPr>
        <w:t>a inna osobą lub podmiotem, wobec którego dana osoba jest zobowiązana.</w:t>
      </w:r>
    </w:p>
  </w:footnote>
  <w:footnote w:id="5">
    <w:p w14:paraId="3B3C0163" w14:textId="511821A9" w:rsidR="00033E3B" w:rsidRPr="00D8578E" w:rsidRDefault="00033E3B" w:rsidP="001402EB">
      <w:pPr>
        <w:pStyle w:val="Tekstprzypisudolnego"/>
        <w:ind w:left="-709" w:right="-709"/>
        <w:jc w:val="both"/>
        <w:rPr>
          <w:rFonts w:ascii="Times New Roman" w:hAnsi="Times New Roman"/>
        </w:rPr>
      </w:pPr>
      <w:r w:rsidRPr="00117229">
        <w:rPr>
          <w:rStyle w:val="Odwoanieprzypisudolnego"/>
          <w:rFonts w:ascii="Times New Roman" w:hAnsi="Times New Roman"/>
        </w:rPr>
        <w:footnoteRef/>
      </w:r>
      <w:r w:rsidRPr="00117229">
        <w:rPr>
          <w:rFonts w:ascii="Times New Roman" w:hAnsi="Times New Roman"/>
        </w:rPr>
        <w:t xml:space="preserve"> Nie </w:t>
      </w:r>
      <w:r w:rsidRPr="00D8578E">
        <w:rPr>
          <w:rFonts w:ascii="Times New Roman" w:hAnsi="Times New Roman"/>
        </w:rPr>
        <w:t xml:space="preserve">dotyczy projektów własnych IZ </w:t>
      </w:r>
      <w:r w:rsidR="00857239">
        <w:rPr>
          <w:rFonts w:ascii="Times New Roman" w:hAnsi="Times New Roman"/>
        </w:rPr>
        <w:t xml:space="preserve">FEŚ </w:t>
      </w:r>
      <w:r w:rsidRPr="00D8578E">
        <w:rPr>
          <w:rFonts w:ascii="Times New Roman" w:hAnsi="Times New Roman"/>
        </w:rPr>
        <w:t>20</w:t>
      </w:r>
      <w:r w:rsidR="00857239">
        <w:rPr>
          <w:rFonts w:ascii="Times New Roman" w:hAnsi="Times New Roman"/>
        </w:rPr>
        <w:t>21</w:t>
      </w:r>
      <w:r w:rsidRPr="00D8578E">
        <w:rPr>
          <w:rFonts w:ascii="Times New Roman" w:hAnsi="Times New Roman"/>
        </w:rPr>
        <w:t>-202</w:t>
      </w:r>
      <w:r w:rsidR="00857239">
        <w:rPr>
          <w:rFonts w:ascii="Times New Roman" w:hAnsi="Times New Roman"/>
        </w:rPr>
        <w:t>7</w:t>
      </w:r>
      <w:r w:rsidRPr="00D8578E">
        <w:rPr>
          <w:rFonts w:ascii="Times New Roman" w:hAnsi="Times New Roman"/>
        </w:rPr>
        <w:t>.</w:t>
      </w:r>
    </w:p>
  </w:footnote>
  <w:footnote w:id="6">
    <w:p w14:paraId="45E537AB" w14:textId="570B0F55" w:rsidR="00033E3B" w:rsidRPr="007D75B3" w:rsidRDefault="00033E3B" w:rsidP="00341F30">
      <w:pPr>
        <w:pStyle w:val="Tekstprzypisudolnego"/>
        <w:ind w:right="-709" w:hanging="709"/>
        <w:jc w:val="both"/>
        <w:rPr>
          <w:rFonts w:ascii="Times New Roman" w:hAnsi="Times New Roman"/>
        </w:rPr>
      </w:pPr>
      <w:r w:rsidRPr="007D75B3">
        <w:rPr>
          <w:rStyle w:val="Odwoanieprzypisudolnego"/>
          <w:rFonts w:ascii="Times New Roman" w:hAnsi="Times New Roman"/>
        </w:rPr>
        <w:footnoteRef/>
      </w:r>
      <w:r w:rsidRPr="007D75B3">
        <w:rPr>
          <w:rFonts w:ascii="Times New Roman" w:hAnsi="Times New Roman"/>
        </w:rPr>
        <w:t xml:space="preserve"> Nie dotyczy Deklaracji </w:t>
      </w:r>
      <w:r w:rsidR="00341F30" w:rsidRPr="00341F30">
        <w:rPr>
          <w:rFonts w:ascii="Times New Roman" w:hAnsi="Times New Roman"/>
        </w:rPr>
        <w:t xml:space="preserve">poufności </w:t>
      </w:r>
      <w:r w:rsidR="00341F30">
        <w:rPr>
          <w:rFonts w:ascii="Times New Roman" w:hAnsi="Times New Roman"/>
        </w:rPr>
        <w:t xml:space="preserve">i </w:t>
      </w:r>
      <w:r w:rsidRPr="007D75B3">
        <w:rPr>
          <w:rFonts w:ascii="Times New Roman" w:hAnsi="Times New Roman"/>
        </w:rPr>
        <w:t xml:space="preserve">bezstronności składanej przez </w:t>
      </w:r>
      <w:r w:rsidRPr="009318A4">
        <w:rPr>
          <w:rFonts w:ascii="Times New Roman" w:hAnsi="Times New Roman"/>
        </w:rPr>
        <w:t xml:space="preserve">kierownika </w:t>
      </w:r>
      <w:r w:rsidR="00341F30">
        <w:rPr>
          <w:rFonts w:ascii="Times New Roman" w:hAnsi="Times New Roman"/>
        </w:rPr>
        <w:t xml:space="preserve">Oddziału ds. </w:t>
      </w:r>
      <w:proofErr w:type="spellStart"/>
      <w:r w:rsidR="00341F30">
        <w:rPr>
          <w:rFonts w:ascii="Times New Roman" w:hAnsi="Times New Roman"/>
        </w:rPr>
        <w:t>Odwołań</w:t>
      </w:r>
      <w:proofErr w:type="spellEnd"/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825" w:type="pct"/>
      <w:tblInd w:w="-77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64"/>
      <w:gridCol w:w="6"/>
      <w:gridCol w:w="6"/>
      <w:gridCol w:w="6"/>
    </w:tblGrid>
    <w:tr w:rsidR="00941A29" w:rsidRPr="002A2C5E" w14:paraId="46FA5ADB" w14:textId="77777777" w:rsidTr="00941A29">
      <w:tc>
        <w:tcPr>
          <w:tcW w:w="4206" w:type="pct"/>
          <w:hideMark/>
        </w:tcPr>
        <w:p w14:paraId="49A29B2B" w14:textId="4231AA38" w:rsidR="002A2C5E" w:rsidRPr="002A2C5E" w:rsidRDefault="00921D81" w:rsidP="002A2C5E">
          <w:pPr>
            <w:pStyle w:val="Nagwek"/>
          </w:pPr>
          <w:r>
            <w:rPr>
              <w:noProof/>
            </w:rPr>
            <w:drawing>
              <wp:inline distT="0" distB="0" distL="0" distR="0" wp14:anchorId="1B608690" wp14:editId="402B6963">
                <wp:extent cx="6708161" cy="529554"/>
                <wp:effectExtent l="0" t="0" r="0" b="4445"/>
                <wp:docPr id="23" name="Obraz 23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Obraz 23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8083" cy="565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6218C">
            <w:t xml:space="preserve">                  </w:t>
          </w:r>
        </w:p>
      </w:tc>
      <w:tc>
        <w:tcPr>
          <w:tcW w:w="788" w:type="pct"/>
          <w:hideMark/>
        </w:tcPr>
        <w:p w14:paraId="7E279E81" w14:textId="2ABC76A6" w:rsidR="002A2C5E" w:rsidRPr="002A2C5E" w:rsidRDefault="002A2C5E" w:rsidP="002A2C5E">
          <w:pPr>
            <w:pStyle w:val="Nagwek"/>
          </w:pPr>
        </w:p>
      </w:tc>
      <w:tc>
        <w:tcPr>
          <w:tcW w:w="3" w:type="pct"/>
          <w:hideMark/>
        </w:tcPr>
        <w:p w14:paraId="50F8AB8E" w14:textId="1B2093A7" w:rsidR="002A2C5E" w:rsidRPr="002A2C5E" w:rsidRDefault="002A2C5E" w:rsidP="002A2C5E">
          <w:pPr>
            <w:pStyle w:val="Nagwek"/>
          </w:pPr>
        </w:p>
      </w:tc>
      <w:tc>
        <w:tcPr>
          <w:tcW w:w="3" w:type="pct"/>
          <w:hideMark/>
        </w:tcPr>
        <w:p w14:paraId="3DC6E45C" w14:textId="4BCD1CDF" w:rsidR="002A2C5E" w:rsidRDefault="002A2C5E" w:rsidP="002A2C5E">
          <w:pPr>
            <w:pStyle w:val="Nagwek"/>
          </w:pPr>
        </w:p>
        <w:p w14:paraId="5D674082" w14:textId="77777777" w:rsidR="00921D81" w:rsidRDefault="00921D81" w:rsidP="002A2C5E">
          <w:pPr>
            <w:pStyle w:val="Nagwek"/>
          </w:pPr>
        </w:p>
        <w:p w14:paraId="14726B31" w14:textId="77777777" w:rsidR="00921D81" w:rsidRDefault="00921D81" w:rsidP="002A2C5E">
          <w:pPr>
            <w:pStyle w:val="Nagwek"/>
          </w:pPr>
        </w:p>
        <w:p w14:paraId="4AA20BC1" w14:textId="77777777" w:rsidR="00921D81" w:rsidRDefault="00921D81" w:rsidP="002A2C5E">
          <w:pPr>
            <w:pStyle w:val="Nagwek"/>
          </w:pPr>
        </w:p>
        <w:p w14:paraId="1B1E2B86" w14:textId="77777777" w:rsidR="00921D81" w:rsidRDefault="00921D81" w:rsidP="002A2C5E">
          <w:pPr>
            <w:pStyle w:val="Nagwek"/>
          </w:pPr>
        </w:p>
        <w:p w14:paraId="7C95531C" w14:textId="77777777" w:rsidR="00921D81" w:rsidRDefault="00921D81" w:rsidP="002A2C5E">
          <w:pPr>
            <w:pStyle w:val="Nagwek"/>
          </w:pPr>
        </w:p>
        <w:p w14:paraId="6EDA479E" w14:textId="6F787E61" w:rsidR="00921D81" w:rsidRPr="002A2C5E" w:rsidRDefault="00921D81" w:rsidP="002A2C5E">
          <w:pPr>
            <w:pStyle w:val="Nagwek"/>
          </w:pPr>
        </w:p>
      </w:tc>
    </w:tr>
  </w:tbl>
  <w:p w14:paraId="7488C160" w14:textId="77777777" w:rsidR="002A2C5E" w:rsidRDefault="002A2C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1DC"/>
    <w:multiLevelType w:val="hybridMultilevel"/>
    <w:tmpl w:val="52E2F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1B25"/>
    <w:multiLevelType w:val="hybridMultilevel"/>
    <w:tmpl w:val="EEE6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D1969"/>
    <w:multiLevelType w:val="hybridMultilevel"/>
    <w:tmpl w:val="8EBA1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57CA7"/>
    <w:multiLevelType w:val="hybridMultilevel"/>
    <w:tmpl w:val="AC48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200CD"/>
    <w:multiLevelType w:val="hybridMultilevel"/>
    <w:tmpl w:val="55007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0133">
    <w:abstractNumId w:val="4"/>
  </w:num>
  <w:num w:numId="2" w16cid:durableId="1366253679">
    <w:abstractNumId w:val="1"/>
  </w:num>
  <w:num w:numId="3" w16cid:durableId="493644655">
    <w:abstractNumId w:val="2"/>
  </w:num>
  <w:num w:numId="4" w16cid:durableId="842861709">
    <w:abstractNumId w:val="3"/>
  </w:num>
  <w:num w:numId="5" w16cid:durableId="1386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A90"/>
    <w:rsid w:val="000129D7"/>
    <w:rsid w:val="00033E3B"/>
    <w:rsid w:val="00055520"/>
    <w:rsid w:val="00070F77"/>
    <w:rsid w:val="000776E7"/>
    <w:rsid w:val="00096C4B"/>
    <w:rsid w:val="000B0B37"/>
    <w:rsid w:val="000C20F2"/>
    <w:rsid w:val="000E4EF7"/>
    <w:rsid w:val="001402EB"/>
    <w:rsid w:val="00173AAB"/>
    <w:rsid w:val="00174BBA"/>
    <w:rsid w:val="001D5D83"/>
    <w:rsid w:val="001F651C"/>
    <w:rsid w:val="00243C20"/>
    <w:rsid w:val="002A2C5E"/>
    <w:rsid w:val="002A4682"/>
    <w:rsid w:val="00341F30"/>
    <w:rsid w:val="0035388C"/>
    <w:rsid w:val="004160F7"/>
    <w:rsid w:val="00463B51"/>
    <w:rsid w:val="004A6D9A"/>
    <w:rsid w:val="00531BE2"/>
    <w:rsid w:val="00534BDD"/>
    <w:rsid w:val="005410E3"/>
    <w:rsid w:val="005455D5"/>
    <w:rsid w:val="00561B7B"/>
    <w:rsid w:val="005A0CD6"/>
    <w:rsid w:val="005C7680"/>
    <w:rsid w:val="00600D03"/>
    <w:rsid w:val="006508AD"/>
    <w:rsid w:val="00655AB7"/>
    <w:rsid w:val="00670CD4"/>
    <w:rsid w:val="00691BFF"/>
    <w:rsid w:val="006A612B"/>
    <w:rsid w:val="006A63CD"/>
    <w:rsid w:val="006B6E7A"/>
    <w:rsid w:val="006C72B6"/>
    <w:rsid w:val="00783C50"/>
    <w:rsid w:val="007976AB"/>
    <w:rsid w:val="007B253B"/>
    <w:rsid w:val="007C5541"/>
    <w:rsid w:val="0085483F"/>
    <w:rsid w:val="00857239"/>
    <w:rsid w:val="00921D81"/>
    <w:rsid w:val="00941A29"/>
    <w:rsid w:val="0096218C"/>
    <w:rsid w:val="0098044E"/>
    <w:rsid w:val="00985FB8"/>
    <w:rsid w:val="009964E1"/>
    <w:rsid w:val="009A5F81"/>
    <w:rsid w:val="009C58ED"/>
    <w:rsid w:val="009C5F4B"/>
    <w:rsid w:val="009D3F6A"/>
    <w:rsid w:val="009D7449"/>
    <w:rsid w:val="009E1695"/>
    <w:rsid w:val="00A0676E"/>
    <w:rsid w:val="00A114A7"/>
    <w:rsid w:val="00A2636D"/>
    <w:rsid w:val="00A8369F"/>
    <w:rsid w:val="00B531D2"/>
    <w:rsid w:val="00BA4B1A"/>
    <w:rsid w:val="00BB3762"/>
    <w:rsid w:val="00C32DB7"/>
    <w:rsid w:val="00C37789"/>
    <w:rsid w:val="00CD1910"/>
    <w:rsid w:val="00D22A90"/>
    <w:rsid w:val="00D3359E"/>
    <w:rsid w:val="00D55E0A"/>
    <w:rsid w:val="00E16716"/>
    <w:rsid w:val="00E45BBC"/>
    <w:rsid w:val="00E86E6F"/>
    <w:rsid w:val="00EA6849"/>
    <w:rsid w:val="00F131E9"/>
    <w:rsid w:val="00F84E6D"/>
    <w:rsid w:val="00F967F6"/>
    <w:rsid w:val="00F97452"/>
    <w:rsid w:val="00FA2871"/>
    <w:rsid w:val="00FA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AB26D"/>
  <w15:chartTrackingRefBased/>
  <w15:docId w15:val="{DF439BBB-8601-4651-A4F2-03E42A57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1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3359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359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455D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A2C5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A2C5E"/>
  </w:style>
  <w:style w:type="paragraph" w:styleId="Stopka">
    <w:name w:val="footer"/>
    <w:basedOn w:val="Normalny"/>
    <w:link w:val="StopkaZnak"/>
    <w:uiPriority w:val="99"/>
    <w:unhideWhenUsed/>
    <w:rsid w:val="002A2C5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A2C5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3E3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3E3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3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POUFNOŚCI I BEZSTRONNOŚCI ROZPATRUJĄCEGO PROTEST</dc:title>
  <dc:subject/>
  <dc:creator>Urząd Marszałkowski</dc:creator>
  <cp:keywords/>
  <dc:description/>
  <cp:lastModifiedBy>Mazur, Beata</cp:lastModifiedBy>
  <cp:revision>32</cp:revision>
  <cp:lastPrinted>2021-09-27T09:34:00Z</cp:lastPrinted>
  <dcterms:created xsi:type="dcterms:W3CDTF">2021-09-27T07:22:00Z</dcterms:created>
  <dcterms:modified xsi:type="dcterms:W3CDTF">2023-04-17T10:20:00Z</dcterms:modified>
</cp:coreProperties>
</file>